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B8" w:rsidRDefault="003E57B8" w:rsidP="003E57B8">
      <w:pPr>
        <w:pStyle w:val="a3"/>
        <w:jc w:val="center"/>
      </w:pPr>
      <w:r>
        <w:rPr>
          <w:rStyle w:val="a4"/>
          <w:color w:val="000000"/>
          <w:sz w:val="27"/>
          <w:szCs w:val="27"/>
        </w:rPr>
        <w:t>РОДИТЕЛЯМ О СТАНДАРТЕ ДОШКОЛЬНОГО ОБРАЗОВАНИЯ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  и должно регламентироваться  федеральным государственным образовательным стандартом. Такой стандарт утвержден и введен в действие с 1 января 2014 г. приказом </w:t>
      </w:r>
      <w:proofErr w:type="spellStart"/>
      <w:r>
        <w:rPr>
          <w:color w:val="000000"/>
          <w:sz w:val="27"/>
          <w:szCs w:val="27"/>
        </w:rPr>
        <w:t>Минобрнауки</w:t>
      </w:r>
      <w:proofErr w:type="spellEnd"/>
      <w:r>
        <w:rPr>
          <w:color w:val="000000"/>
          <w:sz w:val="27"/>
          <w:szCs w:val="27"/>
        </w:rP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30384).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>Примечание. В соответствии с законом об образовании произошло  изменение названия:  дошкольное образовательное учреждение  теперь  образовательная организация.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 xml:space="preserve">Федеральный государственный образовательный стандарт дошкольного образования (далее — 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>) создан впервые в российской истории.</w:t>
      </w:r>
    </w:p>
    <w:p w:rsidR="003E57B8" w:rsidRDefault="003E57B8" w:rsidP="003E57B8">
      <w:pPr>
        <w:pStyle w:val="a3"/>
      </w:pPr>
      <w:r>
        <w:rPr>
          <w:rStyle w:val="a4"/>
          <w:color w:val="000000"/>
          <w:sz w:val="27"/>
          <w:szCs w:val="27"/>
        </w:rPr>
        <w:t xml:space="preserve">ФГОС </w:t>
      </w:r>
      <w:proofErr w:type="gramStart"/>
      <w:r>
        <w:rPr>
          <w:rStyle w:val="a4"/>
          <w:color w:val="000000"/>
          <w:sz w:val="27"/>
          <w:szCs w:val="27"/>
        </w:rPr>
        <w:t>ДО</w:t>
      </w:r>
      <w:proofErr w:type="gramEnd"/>
      <w:r>
        <w:rPr>
          <w:rStyle w:val="a4"/>
          <w:color w:val="000000"/>
          <w:sz w:val="27"/>
          <w:szCs w:val="27"/>
        </w:rPr>
        <w:t>  -  </w:t>
      </w:r>
      <w:proofErr w:type="gramStart"/>
      <w:r>
        <w:rPr>
          <w:rStyle w:val="a4"/>
          <w:color w:val="000000"/>
          <w:sz w:val="27"/>
          <w:szCs w:val="27"/>
        </w:rPr>
        <w:t>это</w:t>
      </w:r>
      <w:proofErr w:type="gramEnd"/>
      <w:r>
        <w:rPr>
          <w:rStyle w:val="a4"/>
          <w:color w:val="000000"/>
          <w:sz w:val="27"/>
          <w:szCs w:val="27"/>
        </w:rPr>
        <w:t xml:space="preserve"> совокупность обязательных требований к  структуре Программы и ее объему,  условиям реализации и результатам освоения Программы.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 xml:space="preserve">На основе стандарта разрабатываются  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используется </w:t>
      </w:r>
      <w:proofErr w:type="gramStart"/>
      <w:r>
        <w:rPr>
          <w:color w:val="000000"/>
          <w:sz w:val="27"/>
          <w:szCs w:val="27"/>
        </w:rPr>
        <w:t>для</w:t>
      </w:r>
      <w:proofErr w:type="gramEnd"/>
      <w:r>
        <w:rPr>
          <w:color w:val="000000"/>
          <w:sz w:val="27"/>
          <w:szCs w:val="27"/>
        </w:rPr>
        <w:t xml:space="preserve">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3E57B8" w:rsidRDefault="003E57B8" w:rsidP="003E57B8">
      <w:pPr>
        <w:pStyle w:val="a3"/>
      </w:pPr>
      <w:proofErr w:type="gramStart"/>
      <w:r>
        <w:rPr>
          <w:rStyle w:val="a4"/>
          <w:color w:val="000000"/>
          <w:sz w:val="27"/>
          <w:szCs w:val="27"/>
        </w:rPr>
        <w:t>ФГОС ДО  определены требования к структуре, содержанию и объему</w:t>
      </w:r>
      <w:proofErr w:type="gramEnd"/>
      <w:r>
        <w:rPr>
          <w:rStyle w:val="a4"/>
          <w:color w:val="000000"/>
          <w:sz w:val="27"/>
          <w:szCs w:val="27"/>
        </w:rPr>
        <w:t xml:space="preserve"> Программы</w:t>
      </w:r>
      <w:r>
        <w:rPr>
          <w:color w:val="000000"/>
        </w:rPr>
        <w:t> 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>Так,  определено, что Программа  разрабатывается   и   утверждается    Организацией самостоятельно.  Организация сама  определяет  продолжительность пребывания детей, режим работы,     предельную наполняемость групп. Программа должна учитывать возрастные и индивидуальные особенности детей. Её содержание должно  обеспечивать развитие   личности, мотивации  и  способностей  детей  в  различных видах     деятельности и охватывать следующие направления  развития  и образования  детей  (образовательные области):</w:t>
      </w:r>
    </w:p>
    <w:p w:rsidR="003E57B8" w:rsidRDefault="003E57B8" w:rsidP="003E57B8">
      <w:pPr>
        <w:pStyle w:val="a3"/>
      </w:pPr>
      <w:r>
        <w:rPr>
          <w:color w:val="000000"/>
        </w:rPr>
        <w:t> </w:t>
      </w:r>
    </w:p>
    <w:p w:rsidR="003E57B8" w:rsidRDefault="003E57B8" w:rsidP="003E57B8">
      <w:pPr>
        <w:pStyle w:val="a3"/>
        <w:numPr>
          <w:ilvl w:val="0"/>
          <w:numId w:val="1"/>
        </w:numPr>
      </w:pPr>
      <w:r>
        <w:rPr>
          <w:rStyle w:val="a4"/>
          <w:color w:val="000000"/>
          <w:sz w:val="27"/>
          <w:szCs w:val="27"/>
        </w:rPr>
        <w:lastRenderedPageBreak/>
        <w:t>социально-коммуникативное развитие;</w:t>
      </w:r>
    </w:p>
    <w:p w:rsidR="003E57B8" w:rsidRDefault="003E57B8" w:rsidP="003E57B8">
      <w:pPr>
        <w:pStyle w:val="a3"/>
        <w:numPr>
          <w:ilvl w:val="0"/>
          <w:numId w:val="2"/>
        </w:numPr>
      </w:pPr>
      <w:r>
        <w:rPr>
          <w:rStyle w:val="a4"/>
          <w:color w:val="000000"/>
          <w:sz w:val="27"/>
          <w:szCs w:val="27"/>
        </w:rPr>
        <w:t>познавательное развитие;</w:t>
      </w:r>
    </w:p>
    <w:p w:rsidR="003E57B8" w:rsidRDefault="003E57B8" w:rsidP="003E57B8">
      <w:pPr>
        <w:pStyle w:val="a3"/>
        <w:numPr>
          <w:ilvl w:val="0"/>
          <w:numId w:val="3"/>
        </w:numPr>
      </w:pPr>
      <w:r>
        <w:rPr>
          <w:rStyle w:val="a4"/>
          <w:color w:val="000000"/>
          <w:sz w:val="27"/>
          <w:szCs w:val="27"/>
        </w:rPr>
        <w:t>речевое развитие;</w:t>
      </w:r>
    </w:p>
    <w:p w:rsidR="003E57B8" w:rsidRDefault="003E57B8" w:rsidP="003E57B8">
      <w:pPr>
        <w:pStyle w:val="a3"/>
        <w:numPr>
          <w:ilvl w:val="0"/>
          <w:numId w:val="4"/>
        </w:numPr>
      </w:pPr>
      <w:r>
        <w:rPr>
          <w:rStyle w:val="a4"/>
          <w:color w:val="000000"/>
          <w:sz w:val="27"/>
          <w:szCs w:val="27"/>
        </w:rPr>
        <w:t>художественно-эстетическое развитие;</w:t>
      </w:r>
    </w:p>
    <w:p w:rsidR="003E57B8" w:rsidRDefault="003E57B8" w:rsidP="003E57B8">
      <w:pPr>
        <w:pStyle w:val="a3"/>
        <w:numPr>
          <w:ilvl w:val="0"/>
          <w:numId w:val="5"/>
        </w:numPr>
      </w:pPr>
      <w:r>
        <w:rPr>
          <w:rStyle w:val="a4"/>
          <w:color w:val="000000"/>
          <w:sz w:val="27"/>
          <w:szCs w:val="27"/>
        </w:rPr>
        <w:t>физическое развитие.</w:t>
      </w:r>
    </w:p>
    <w:p w:rsidR="003E57B8" w:rsidRDefault="003E57B8" w:rsidP="003E57B8">
      <w:pPr>
        <w:pStyle w:val="a3"/>
      </w:pPr>
      <w:proofErr w:type="gramStart"/>
      <w:r>
        <w:rPr>
          <w:color w:val="000000"/>
          <w:sz w:val="27"/>
          <w:szCs w:val="27"/>
        </w:rPr>
        <w:t>Программа должна состоять из обязательной части и  части,   формируемой участниками   образовательных   отношений (педагогами и родителями (законными представителями).</w:t>
      </w:r>
      <w:proofErr w:type="gramEnd"/>
      <w:r>
        <w:rPr>
          <w:color w:val="000000"/>
          <w:sz w:val="27"/>
          <w:szCs w:val="27"/>
        </w:rPr>
        <w:t>  </w:t>
      </w:r>
      <w:r>
        <w:rPr>
          <w:rStyle w:val="a4"/>
          <w:color w:val="000000"/>
          <w:sz w:val="27"/>
          <w:szCs w:val="27"/>
        </w:rPr>
        <w:t>Рекомендуемое соотношение соответственно:  60% и  40%.</w:t>
      </w:r>
      <w:r>
        <w:rPr>
          <w:color w:val="000000"/>
        </w:rPr>
        <w:t> 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>Обязательная часть может разрабатываться самостоятельно или используется примерная программа.</w:t>
      </w:r>
      <w:r>
        <w:rPr>
          <w:color w:val="000000"/>
        </w:rPr>
        <w:t> 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 xml:space="preserve">Требования 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к</w:t>
      </w:r>
      <w:proofErr w:type="gramEnd"/>
      <w:r>
        <w:rPr>
          <w:color w:val="000000"/>
          <w:sz w:val="27"/>
          <w:szCs w:val="27"/>
        </w:rPr>
        <w:t>  условиям  реализации  Программы  исходят из того, что эти условия должны  обеспечивать     полноценное развитие личности детей в сферах социально-коммуникативного, познавательного,   речевого, художественно-эстетического и физического развития личности детей на фоне их эмоционального благополучия и положительного отношения к миру,  к себе и к другим людям.</w:t>
      </w:r>
      <w:r>
        <w:rPr>
          <w:color w:val="000000"/>
        </w:rPr>
        <w:t> 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>Исходя из этого, сформулированы требования к развивающей предметно-пространственной среде, психолого-педагогическим,  кадровым, материально-техническим условиям реализации программы дошкольного образования.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>Требования к  психолого-педагогическим условиям следующие:</w:t>
      </w:r>
    </w:p>
    <w:p w:rsidR="003E57B8" w:rsidRDefault="003E57B8" w:rsidP="003E57B8">
      <w:pPr>
        <w:pStyle w:val="a3"/>
      </w:pPr>
      <w:r>
        <w:rPr>
          <w:rStyle w:val="a4"/>
          <w:color w:val="000000"/>
          <w:sz w:val="27"/>
          <w:szCs w:val="27"/>
        </w:rPr>
        <w:t>- уважение к человеческому достоинству детей,</w:t>
      </w:r>
      <w:r>
        <w:rPr>
          <w:color w:val="000000"/>
        </w:rPr>
        <w:t> </w:t>
      </w:r>
    </w:p>
    <w:p w:rsidR="003E57B8" w:rsidRDefault="003E57B8" w:rsidP="003E57B8">
      <w:pPr>
        <w:pStyle w:val="a3"/>
      </w:pPr>
      <w:r>
        <w:rPr>
          <w:rStyle w:val="a4"/>
          <w:color w:val="000000"/>
          <w:sz w:val="27"/>
          <w:szCs w:val="27"/>
        </w:rPr>
        <w:t>- использование в  образовательной  деятельности  форм  и   методов работы  с  детьми,  соответствующих  их  возрастным  и    индивидуальным особенностям,</w:t>
      </w:r>
    </w:p>
    <w:p w:rsidR="003E57B8" w:rsidRDefault="003E57B8" w:rsidP="003E57B8">
      <w:pPr>
        <w:pStyle w:val="a3"/>
      </w:pPr>
      <w:r>
        <w:rPr>
          <w:rStyle w:val="a4"/>
          <w:color w:val="000000"/>
          <w:sz w:val="27"/>
          <w:szCs w:val="27"/>
        </w:rPr>
        <w:t>- построение образовательной деятельности на основе взаимодействия взрослых с детьми,</w:t>
      </w:r>
    </w:p>
    <w:p w:rsidR="003E57B8" w:rsidRDefault="003E57B8" w:rsidP="003E57B8">
      <w:pPr>
        <w:pStyle w:val="a3"/>
      </w:pPr>
      <w:r>
        <w:rPr>
          <w:rStyle w:val="a4"/>
          <w:color w:val="000000"/>
          <w:sz w:val="27"/>
          <w:szCs w:val="27"/>
        </w:rPr>
        <w:t>- поддержка инициативы и самостоятельности детей,</w:t>
      </w:r>
    </w:p>
    <w:p w:rsidR="003E57B8" w:rsidRDefault="003E57B8" w:rsidP="003E57B8">
      <w:pPr>
        <w:pStyle w:val="a3"/>
      </w:pPr>
      <w:r>
        <w:rPr>
          <w:rStyle w:val="a4"/>
          <w:color w:val="000000"/>
          <w:sz w:val="27"/>
          <w:szCs w:val="27"/>
        </w:rPr>
        <w:t>- защита детей от всех форм физического и психического насилия,</w:t>
      </w:r>
    </w:p>
    <w:p w:rsidR="003E57B8" w:rsidRDefault="003E57B8" w:rsidP="003E57B8">
      <w:pPr>
        <w:pStyle w:val="a3"/>
      </w:pPr>
      <w:r>
        <w:rPr>
          <w:rStyle w:val="a4"/>
          <w:color w:val="000000"/>
          <w:sz w:val="27"/>
          <w:szCs w:val="27"/>
        </w:rPr>
        <w:t>- поддержка родителей (законных представителей) в воспитании детей.</w:t>
      </w:r>
    </w:p>
    <w:p w:rsidR="003E57B8" w:rsidRDefault="003E57B8" w:rsidP="003E57B8">
      <w:pPr>
        <w:pStyle w:val="a3"/>
      </w:pPr>
      <w:r>
        <w:rPr>
          <w:color w:val="000000"/>
        </w:rPr>
        <w:t> 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lastRenderedPageBreak/>
        <w:t>Психологическая диагностика развития детей (выявление и изучение индивидуально-психологических   особенностей детей)    должна проводиться     квалифицированными     специалистами (педагоги-психологи, психологи) и  только   с согласия их родителей (законных представителей).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>Максимально допустимый объем образовательной нагрузки должен соответствовать санитарно-эпидемиологическим правилам и нормативам С</w:t>
      </w:r>
      <w:r w:rsidR="00F82991">
        <w:rPr>
          <w:color w:val="000000"/>
          <w:sz w:val="27"/>
          <w:szCs w:val="27"/>
        </w:rPr>
        <w:t>анПиН</w:t>
      </w:r>
      <w:proofErr w:type="gramStart"/>
      <w:r w:rsidR="00F82991">
        <w:rPr>
          <w:color w:val="000000"/>
          <w:sz w:val="27"/>
          <w:szCs w:val="27"/>
        </w:rPr>
        <w:t>2</w:t>
      </w:r>
      <w:proofErr w:type="gramEnd"/>
      <w:r w:rsidR="00F82991">
        <w:rPr>
          <w:color w:val="000000"/>
          <w:sz w:val="27"/>
          <w:szCs w:val="27"/>
        </w:rPr>
        <w:t>.4.1.304913  «Санитарно</w:t>
      </w:r>
      <w:r>
        <w:rPr>
          <w:color w:val="000000"/>
          <w:sz w:val="27"/>
          <w:szCs w:val="27"/>
        </w:rPr>
        <w:t>эпидемиологические  требования  к  устройству, содержанию  и  организации  режима  работы  дошкольных   образовательных организаций»,  утвержденным  постановлением  Главного   государственного санитарного  врача  Российской  Федерации  от  15  мая      2013 г. N 26.</w:t>
      </w:r>
    </w:p>
    <w:p w:rsidR="003E57B8" w:rsidRDefault="003E57B8" w:rsidP="003E57B8">
      <w:pPr>
        <w:pStyle w:val="a3"/>
      </w:pPr>
      <w:r>
        <w:rPr>
          <w:color w:val="000000"/>
        </w:rPr>
        <w:t> </w:t>
      </w:r>
      <w:r>
        <w:rPr>
          <w:color w:val="000000"/>
          <w:sz w:val="27"/>
          <w:szCs w:val="27"/>
        </w:rPr>
        <w:t>Требования к развивающей   предметно-пространственной   среде  исходят из того, что она должна обеспечивать реализацию различных образовательных программ, с учетом национально-культурных,  климатических  условий и возрастных особенностей детей. </w:t>
      </w:r>
      <w:r>
        <w:rPr>
          <w:rStyle w:val="a4"/>
          <w:i/>
          <w:iCs/>
          <w:color w:val="000000"/>
          <w:sz w:val="27"/>
          <w:szCs w:val="27"/>
        </w:rPr>
        <w:t>Развивающая  предметно-пространственная  среда  должна   быть содержательно-насыщенной,   трансформируемой,        полифункциональной, вариативной, доступной и безопасной.</w:t>
      </w:r>
    </w:p>
    <w:p w:rsidR="003E57B8" w:rsidRDefault="003E57B8" w:rsidP="003E57B8">
      <w:pPr>
        <w:pStyle w:val="a3"/>
      </w:pPr>
      <w:r>
        <w:rPr>
          <w:rStyle w:val="a4"/>
          <w:color w:val="000000"/>
          <w:sz w:val="27"/>
          <w:szCs w:val="27"/>
        </w:rPr>
        <w:t xml:space="preserve">Требования  к  материально-техническим  условиям  – оборудование, оснащение (предметы), оснащенность  помещений, учебно-методический комплект должны отвечать требованиям </w:t>
      </w:r>
      <w:proofErr w:type="spellStart"/>
      <w:r>
        <w:rPr>
          <w:rStyle w:val="a4"/>
          <w:color w:val="000000"/>
          <w:sz w:val="27"/>
          <w:szCs w:val="27"/>
        </w:rPr>
        <w:t>СанПин</w:t>
      </w:r>
      <w:proofErr w:type="spellEnd"/>
      <w:r>
        <w:rPr>
          <w:rStyle w:val="a4"/>
          <w:color w:val="000000"/>
          <w:sz w:val="27"/>
          <w:szCs w:val="27"/>
        </w:rPr>
        <w:t>, правилами пожарной безопасности, требованиям к средствам обучения и воспитания, к  материально-техническому  обеспечению   Программы.</w:t>
      </w:r>
    </w:p>
    <w:p w:rsidR="003E57B8" w:rsidRDefault="003E57B8" w:rsidP="003E57B8">
      <w:pPr>
        <w:pStyle w:val="a3"/>
      </w:pPr>
      <w:r>
        <w:rPr>
          <w:color w:val="000000"/>
        </w:rPr>
        <w:t> </w:t>
      </w:r>
      <w:r>
        <w:rPr>
          <w:rStyle w:val="a4"/>
          <w:color w:val="000000"/>
          <w:sz w:val="27"/>
          <w:szCs w:val="27"/>
        </w:rPr>
        <w:t>О требованиях к работе с  родителями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 xml:space="preserve">В 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сформулированы</w:t>
      </w:r>
      <w:proofErr w:type="gramEnd"/>
      <w:r>
        <w:rPr>
          <w:color w:val="000000"/>
          <w:sz w:val="27"/>
          <w:szCs w:val="27"/>
        </w:rPr>
        <w:t>   требования по взаимодействию Организации с родителями.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 xml:space="preserve">Подчеркнуто,  что  одним из принципов дошкольного образования является сотрудничество Организации с семьёй, а  ФГОС </w:t>
      </w:r>
      <w:proofErr w:type="gramStart"/>
      <w:r>
        <w:rPr>
          <w:color w:val="000000"/>
          <w:sz w:val="27"/>
          <w:szCs w:val="27"/>
        </w:rPr>
        <w:t>ДО является</w:t>
      </w:r>
      <w:proofErr w:type="gramEnd"/>
      <w:r>
        <w:rPr>
          <w:color w:val="000000"/>
          <w:sz w:val="27"/>
          <w:szCs w:val="27"/>
        </w:rPr>
        <w:t xml:space="preserve"> основой </w:t>
      </w:r>
      <w:r>
        <w:rPr>
          <w:rStyle w:val="a4"/>
          <w:i/>
          <w:iCs/>
          <w:color w:val="000000"/>
          <w:sz w:val="27"/>
          <w:szCs w:val="27"/>
        </w:rPr>
        <w:t>для оказания помощи родителям (законным представителям) в воспитании детей, охране и укреплении их физического  и  психического    здоровья, в развитии индивидуальных способностей и необходимой коррекции нарушений их развития.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 xml:space="preserve">Одним из принципов построения ФГОС </w:t>
      </w:r>
      <w:proofErr w:type="gramStart"/>
      <w:r>
        <w:rPr>
          <w:color w:val="000000"/>
          <w:sz w:val="27"/>
          <w:szCs w:val="27"/>
        </w:rPr>
        <w:t>ДО является</w:t>
      </w:r>
      <w:proofErr w:type="gramEnd"/>
      <w:r>
        <w:rPr>
          <w:color w:val="000000"/>
          <w:sz w:val="27"/>
          <w:szCs w:val="27"/>
        </w:rPr>
        <w:t xml:space="preserve"> личностно-развивающий и гуманистический характер   взаимодействия взрослых (родителей (законных представителей),  педагогических  и   иных работников Организации) и детей.</w:t>
      </w:r>
    </w:p>
    <w:p w:rsidR="003E57B8" w:rsidRDefault="003E57B8" w:rsidP="003E57B8">
      <w:pPr>
        <w:pStyle w:val="a3"/>
      </w:pPr>
      <w:r>
        <w:rPr>
          <w:color w:val="000000"/>
        </w:rPr>
        <w:t> </w:t>
      </w:r>
    </w:p>
    <w:p w:rsidR="003E57B8" w:rsidRDefault="003E57B8" w:rsidP="003E57B8">
      <w:pPr>
        <w:pStyle w:val="a3"/>
      </w:pPr>
      <w:r>
        <w:rPr>
          <w:rStyle w:val="a4"/>
          <w:color w:val="000000"/>
          <w:sz w:val="27"/>
          <w:szCs w:val="27"/>
        </w:rPr>
        <w:t xml:space="preserve">Среди задач, решаемых ФГОС </w:t>
      </w:r>
      <w:proofErr w:type="gramStart"/>
      <w:r>
        <w:rPr>
          <w:rStyle w:val="a4"/>
          <w:color w:val="000000"/>
          <w:sz w:val="27"/>
          <w:szCs w:val="27"/>
        </w:rPr>
        <w:t>ДО</w:t>
      </w:r>
      <w:proofErr w:type="gramEnd"/>
      <w:r>
        <w:rPr>
          <w:rStyle w:val="a4"/>
          <w:color w:val="000000"/>
          <w:sz w:val="27"/>
          <w:szCs w:val="27"/>
        </w:rPr>
        <w:t xml:space="preserve">, – </w:t>
      </w:r>
      <w:proofErr w:type="gramStart"/>
      <w:r>
        <w:rPr>
          <w:rStyle w:val="a4"/>
          <w:color w:val="000000"/>
          <w:sz w:val="27"/>
          <w:szCs w:val="27"/>
        </w:rPr>
        <w:t>объединение</w:t>
      </w:r>
      <w:proofErr w:type="gramEnd"/>
      <w:r>
        <w:rPr>
          <w:rStyle w:val="a4"/>
          <w:color w:val="000000"/>
          <w:sz w:val="27"/>
          <w:szCs w:val="27"/>
        </w:rPr>
        <w:t xml:space="preserve"> обучения и воспитания в  целостный   образовательный процесс на основе духовно-</w:t>
      </w:r>
      <w:r>
        <w:rPr>
          <w:rStyle w:val="a4"/>
          <w:color w:val="000000"/>
          <w:sz w:val="27"/>
          <w:szCs w:val="27"/>
        </w:rPr>
        <w:lastRenderedPageBreak/>
        <w:t>нравственных  и  социокультурных    ценностей и принятых в обществе правил и норм поведения в интересах человека, семьи, Общества.</w:t>
      </w:r>
    </w:p>
    <w:p w:rsidR="003E57B8" w:rsidRDefault="003E57B8" w:rsidP="003E57B8">
      <w:pPr>
        <w:pStyle w:val="a3"/>
      </w:pPr>
      <w:r>
        <w:rPr>
          <w:rStyle w:val="a5"/>
          <w:color w:val="000000"/>
          <w:sz w:val="27"/>
          <w:szCs w:val="27"/>
        </w:rPr>
        <w:t>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  с  учётом  образовательных потребностей, интересов и мотивов детей, членов их семей и  педагогов.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 xml:space="preserve">В соответствии с ФГОС </w:t>
      </w:r>
      <w:proofErr w:type="gramStart"/>
      <w:r>
        <w:rPr>
          <w:color w:val="000000"/>
          <w:sz w:val="27"/>
          <w:szCs w:val="27"/>
        </w:rPr>
        <w:t>ДО</w:t>
      </w:r>
      <w:proofErr w:type="gramEnd"/>
      <w:r>
        <w:rPr>
          <w:color w:val="000000"/>
          <w:sz w:val="27"/>
          <w:szCs w:val="27"/>
        </w:rPr>
        <w:t xml:space="preserve"> Организация обязана: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>информировать   родителей   (законных        представителей) и общественность относительно целей  дошкольного  образования,  общих   для всего образовательного пространства Российской Федерации, а также  о Программе,   и не только семье, но    и   всем заинтересованным лицам, вовлечённым в  образовательную  деятельность;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>обеспечить открытость дошкольного образования;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>создавать условия для участия родителей (законных представителей) в образовательной деятельности;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>поддерживать родителей (законных представителей) в воспитании детей, охране и укреплении их  здоровья;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>обеспечить вовлечение  семей    непосредственно в образовательную деятельность, в  том   числе   посредством     создания образовательных проектов  совместно  с  семьёй  на  основе     выявления потребностей и поддержки образовательных инициатив семьи;</w:t>
      </w:r>
    </w:p>
    <w:p w:rsidR="003E57B8" w:rsidRDefault="003E57B8" w:rsidP="003E57B8">
      <w:pPr>
        <w:pStyle w:val="a3"/>
      </w:pPr>
      <w:r>
        <w:rPr>
          <w:color w:val="000000"/>
          <w:sz w:val="27"/>
          <w:szCs w:val="27"/>
        </w:rPr>
        <w:t xml:space="preserve">создавать условия для взрослых по поиску, использованию материалов, обеспечивающих реализацию Программы, в том числе в информационной </w:t>
      </w:r>
      <w:r w:rsidR="0087071D">
        <w:rPr>
          <w:color w:val="000000"/>
          <w:sz w:val="27"/>
          <w:szCs w:val="27"/>
        </w:rPr>
        <w:t xml:space="preserve">среде, а также для обсуждения с </w:t>
      </w:r>
      <w:bookmarkStart w:id="0" w:name="_GoBack"/>
      <w:bookmarkEnd w:id="0"/>
      <w:r>
        <w:rPr>
          <w:color w:val="000000"/>
          <w:sz w:val="27"/>
          <w:szCs w:val="27"/>
        </w:rPr>
        <w:t>родителями  (законными  представителями)  детей вопросов, связанных с реализацией Программы.</w:t>
      </w:r>
    </w:p>
    <w:p w:rsidR="003E57B8" w:rsidRDefault="003E57B8" w:rsidP="003E57B8">
      <w:pPr>
        <w:pStyle w:val="a3"/>
      </w:pPr>
      <w:r>
        <w:rPr>
          <w:color w:val="000000"/>
        </w:rPr>
        <w:t>      </w:t>
      </w:r>
    </w:p>
    <w:p w:rsidR="00105E07" w:rsidRDefault="00105E07"/>
    <w:sectPr w:rsidR="00105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144EED"/>
    <w:multiLevelType w:val="multilevel"/>
    <w:tmpl w:val="274E3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E4580"/>
    <w:multiLevelType w:val="multilevel"/>
    <w:tmpl w:val="E89C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8250E5"/>
    <w:multiLevelType w:val="multilevel"/>
    <w:tmpl w:val="3D1E1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EF18C2"/>
    <w:multiLevelType w:val="multilevel"/>
    <w:tmpl w:val="E182B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42422"/>
    <w:multiLevelType w:val="multilevel"/>
    <w:tmpl w:val="D3A4F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9D1"/>
    <w:rsid w:val="000904B7"/>
    <w:rsid w:val="00105E07"/>
    <w:rsid w:val="00180E15"/>
    <w:rsid w:val="003E57B8"/>
    <w:rsid w:val="0087071D"/>
    <w:rsid w:val="00D039D1"/>
    <w:rsid w:val="00F24CE8"/>
    <w:rsid w:val="00F8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7B8"/>
    <w:rPr>
      <w:b/>
      <w:bCs/>
    </w:rPr>
  </w:style>
  <w:style w:type="character" w:styleId="a5">
    <w:name w:val="Emphasis"/>
    <w:basedOn w:val="a0"/>
    <w:uiPriority w:val="20"/>
    <w:qFormat/>
    <w:rsid w:val="003E57B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5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E57B8"/>
    <w:rPr>
      <w:b/>
      <w:bCs/>
    </w:rPr>
  </w:style>
  <w:style w:type="character" w:styleId="a5">
    <w:name w:val="Emphasis"/>
    <w:basedOn w:val="a0"/>
    <w:uiPriority w:val="20"/>
    <w:qFormat/>
    <w:rsid w:val="003E57B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1116</Words>
  <Characters>6364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</Company>
  <LinksUpToDate>false</LinksUpToDate>
  <CharactersWithSpaces>7466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МДОБУ Родничок</dc:creator>
  <cp:keywords/>
  <dc:description/>
  <cp:lastModifiedBy>Секретарь МДОБУ Родничок</cp:lastModifiedBy>
  <cp:revision>5</cp:revision>
  <cp:lastPrinted>2015-10-06T23:27:00Z</cp:lastPrinted>
  <dcterms:created xsi:type="dcterms:W3CDTF">2015-10-06T23:25:00Z</dcterms:created>
  <dcterms:modified xsi:type="dcterms:W3CDTF">2015-12-22T23:12:00Z</dcterms:modified>
</cp:coreProperties>
</file>